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D1" w:rsidRDefault="00C00975" w:rsidP="009C58D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La determinación de los epígrafes de IAE en los cuales deberá darse de alta cada colegiad@ dependerán directamente de las actividades que </w:t>
      </w:r>
      <w:r w:rsidR="009C58D1" w:rsidRPr="009C58D1">
        <w:rPr>
          <w:sz w:val="24"/>
        </w:rPr>
        <w:t xml:space="preserve"> vay</w:t>
      </w:r>
      <w:r>
        <w:rPr>
          <w:sz w:val="24"/>
        </w:rPr>
        <w:t>a a realizar, y no serán en toda</w:t>
      </w:r>
      <w:r w:rsidR="009C58D1" w:rsidRPr="009C58D1">
        <w:rPr>
          <w:sz w:val="24"/>
        </w:rPr>
        <w:t xml:space="preserve">s </w:t>
      </w:r>
      <w:r>
        <w:rPr>
          <w:sz w:val="24"/>
        </w:rPr>
        <w:t xml:space="preserve">las situaciones los mismos ni serán los mismos epígrafes.  A pesar de ello señalar que los epígrafes más habituales serán: </w:t>
      </w:r>
    </w:p>
    <w:p w:rsidR="009C58D1" w:rsidRPr="009C58D1" w:rsidRDefault="009C58D1" w:rsidP="009C58D1">
      <w:pPr>
        <w:spacing w:line="360" w:lineRule="auto"/>
        <w:ind w:firstLine="708"/>
        <w:jc w:val="both"/>
        <w:rPr>
          <w:sz w:val="24"/>
        </w:rPr>
      </w:pPr>
    </w:p>
    <w:p w:rsidR="009C58D1" w:rsidRDefault="009C58D1" w:rsidP="009C58D1">
      <w:pPr>
        <w:spacing w:line="360" w:lineRule="auto"/>
        <w:ind w:firstLine="708"/>
        <w:jc w:val="both"/>
        <w:rPr>
          <w:sz w:val="24"/>
        </w:rPr>
      </w:pPr>
      <w:r w:rsidRPr="009C58D1">
        <w:rPr>
          <w:sz w:val="24"/>
        </w:rPr>
        <w:t xml:space="preserve">El </w:t>
      </w:r>
      <w:r w:rsidRPr="009C58D1">
        <w:rPr>
          <w:sz w:val="24"/>
          <w:u w:val="single"/>
        </w:rPr>
        <w:t>epígrafe 839</w:t>
      </w:r>
      <w:r>
        <w:rPr>
          <w:sz w:val="24"/>
        </w:rPr>
        <w:t>. Masajistas, bromató</w:t>
      </w:r>
      <w:r w:rsidRPr="009C58D1">
        <w:rPr>
          <w:sz w:val="24"/>
        </w:rPr>
        <w:t xml:space="preserve">logos, dietistas y auxiliares de enfermería, corresponde a la realización de una </w:t>
      </w:r>
      <w:r w:rsidRPr="009C58D1">
        <w:rPr>
          <w:sz w:val="24"/>
          <w:u w:val="single"/>
        </w:rPr>
        <w:t>actividad profesional</w:t>
      </w:r>
      <w:r>
        <w:rPr>
          <w:sz w:val="24"/>
        </w:rPr>
        <w:t xml:space="preserve"> por parte del colegiad@</w:t>
      </w:r>
      <w:r w:rsidRPr="009C58D1">
        <w:rPr>
          <w:sz w:val="24"/>
        </w:rPr>
        <w:t xml:space="preserve">, es decir, que </w:t>
      </w:r>
      <w:r w:rsidRPr="009C58D1">
        <w:rPr>
          <w:b/>
          <w:sz w:val="24"/>
        </w:rPr>
        <w:t>realiza la actividad en base a unos conocimientos sin depender de una estructura empresarial propia</w:t>
      </w:r>
      <w:r w:rsidRPr="009C58D1">
        <w:rPr>
          <w:sz w:val="24"/>
        </w:rPr>
        <w:t>, por ejemplo</w:t>
      </w:r>
      <w:r>
        <w:rPr>
          <w:sz w:val="24"/>
        </w:rPr>
        <w:t xml:space="preserve">, </w:t>
      </w:r>
      <w:r w:rsidRPr="009C58D1">
        <w:rPr>
          <w:sz w:val="24"/>
        </w:rPr>
        <w:t xml:space="preserve"> prestar consulta en un centro médico. Los medios empresariales son propiedad del centro médico no del dietista</w:t>
      </w:r>
      <w:r>
        <w:rPr>
          <w:sz w:val="24"/>
        </w:rPr>
        <w:t>-nutricionista</w:t>
      </w:r>
      <w:r w:rsidRPr="009C58D1">
        <w:rPr>
          <w:sz w:val="24"/>
        </w:rPr>
        <w:t xml:space="preserve">. </w:t>
      </w:r>
    </w:p>
    <w:p w:rsidR="00C00975" w:rsidRDefault="00C00975" w:rsidP="009C58D1">
      <w:pPr>
        <w:spacing w:line="360" w:lineRule="auto"/>
        <w:ind w:firstLine="708"/>
        <w:jc w:val="both"/>
        <w:rPr>
          <w:sz w:val="24"/>
        </w:rPr>
      </w:pPr>
    </w:p>
    <w:p w:rsidR="00D72674" w:rsidRPr="009C58D1" w:rsidRDefault="00C00975" w:rsidP="009C58D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El </w:t>
      </w:r>
      <w:r w:rsidRPr="00C00975">
        <w:rPr>
          <w:sz w:val="24"/>
          <w:u w:val="single"/>
        </w:rPr>
        <w:t>epígrafe 942.9</w:t>
      </w:r>
      <w:r w:rsidRPr="00C00975">
        <w:rPr>
          <w:sz w:val="24"/>
        </w:rPr>
        <w:t xml:space="preserve"> </w:t>
      </w:r>
      <w:r>
        <w:rPr>
          <w:rStyle w:val="descripcion"/>
        </w:rPr>
        <w:t>O</w:t>
      </w:r>
      <w:r w:rsidRPr="00C00975">
        <w:rPr>
          <w:rStyle w:val="descripcion"/>
        </w:rPr>
        <w:t>tros servicios sanitarios sin internado, no clasificados en este grupo</w:t>
      </w:r>
      <w:r>
        <w:rPr>
          <w:rStyle w:val="descripcion"/>
        </w:rPr>
        <w:t xml:space="preserve">, se aplicará en </w:t>
      </w:r>
      <w:r w:rsidR="00D72674" w:rsidRPr="00C00975">
        <w:rPr>
          <w:sz w:val="24"/>
        </w:rPr>
        <w:t xml:space="preserve">las situaciones en las cuales el </w:t>
      </w:r>
      <w:proofErr w:type="spellStart"/>
      <w:r w:rsidR="00D72674" w:rsidRPr="00C00975">
        <w:rPr>
          <w:sz w:val="24"/>
        </w:rPr>
        <w:t>colegiad@</w:t>
      </w:r>
      <w:proofErr w:type="spellEnd"/>
      <w:r w:rsidR="00D72674" w:rsidRPr="00C00975">
        <w:rPr>
          <w:sz w:val="24"/>
        </w:rPr>
        <w:t xml:space="preserve"> </w:t>
      </w:r>
      <w:r w:rsidR="00D72674" w:rsidRPr="00C00975">
        <w:rPr>
          <w:b/>
          <w:sz w:val="24"/>
        </w:rPr>
        <w:t>además de aplicar sus conocimientos también pone los medios empresariales</w:t>
      </w:r>
      <w:r w:rsidR="00D72674" w:rsidRPr="00C00975">
        <w:rPr>
          <w:sz w:val="24"/>
        </w:rPr>
        <w:t xml:space="preserve">, es decir, el centro médico es de su propiedad y está gestionado por el </w:t>
      </w:r>
      <w:r>
        <w:rPr>
          <w:sz w:val="24"/>
        </w:rPr>
        <w:t>colegiad@</w:t>
      </w:r>
      <w:r w:rsidR="00A46610" w:rsidRPr="00C00975">
        <w:rPr>
          <w:sz w:val="24"/>
        </w:rPr>
        <w:t xml:space="preserve">. </w:t>
      </w:r>
    </w:p>
    <w:p w:rsidR="009C58D1" w:rsidRPr="009C58D1" w:rsidRDefault="009C58D1" w:rsidP="009C58D1">
      <w:pPr>
        <w:spacing w:line="360" w:lineRule="auto"/>
        <w:jc w:val="both"/>
        <w:rPr>
          <w:sz w:val="24"/>
        </w:rPr>
      </w:pPr>
    </w:p>
    <w:p w:rsidR="009C58D1" w:rsidRDefault="009C58D1" w:rsidP="009C58D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Si tienes</w:t>
      </w:r>
      <w:r w:rsidRPr="009C58D1">
        <w:rPr>
          <w:sz w:val="24"/>
        </w:rPr>
        <w:t xml:space="preserve"> alguna duda</w:t>
      </w:r>
      <w:r>
        <w:rPr>
          <w:sz w:val="24"/>
        </w:rPr>
        <w:t xml:space="preserve">, consulta a </w:t>
      </w:r>
      <w:hyperlink r:id="rId4" w:history="1">
        <w:r w:rsidRPr="00374736">
          <w:rPr>
            <w:rStyle w:val="Hipervnculo"/>
            <w:sz w:val="24"/>
          </w:rPr>
          <w:t>administracion@ms-asesores.com</w:t>
        </w:r>
      </w:hyperlink>
    </w:p>
    <w:p w:rsidR="009C58D1" w:rsidRPr="009C58D1" w:rsidRDefault="009C58D1" w:rsidP="009C58D1">
      <w:pPr>
        <w:spacing w:line="360" w:lineRule="auto"/>
        <w:ind w:firstLine="708"/>
        <w:jc w:val="both"/>
        <w:rPr>
          <w:sz w:val="24"/>
        </w:rPr>
      </w:pPr>
    </w:p>
    <w:p w:rsidR="00434984" w:rsidRPr="009C58D1" w:rsidRDefault="00434984" w:rsidP="009C58D1">
      <w:pPr>
        <w:spacing w:line="360" w:lineRule="auto"/>
        <w:jc w:val="both"/>
        <w:rPr>
          <w:sz w:val="24"/>
        </w:rPr>
      </w:pPr>
    </w:p>
    <w:sectPr w:rsidR="00434984" w:rsidRPr="009C58D1" w:rsidSect="009D4DE0">
      <w:pgSz w:w="11906" w:h="16838" w:code="9"/>
      <w:pgMar w:top="1418" w:right="1701" w:bottom="1418" w:left="1701" w:header="709" w:footer="1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58D1"/>
    <w:rsid w:val="000944D3"/>
    <w:rsid w:val="001E0F12"/>
    <w:rsid w:val="00286AD6"/>
    <w:rsid w:val="00434984"/>
    <w:rsid w:val="0047702C"/>
    <w:rsid w:val="009C58D1"/>
    <w:rsid w:val="009D4DE0"/>
    <w:rsid w:val="009F7420"/>
    <w:rsid w:val="00A0463F"/>
    <w:rsid w:val="00A46610"/>
    <w:rsid w:val="00BB7111"/>
    <w:rsid w:val="00C00975"/>
    <w:rsid w:val="00D72674"/>
    <w:rsid w:val="00E6691B"/>
    <w:rsid w:val="00EB6E74"/>
    <w:rsid w:val="00F6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D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58D1"/>
  </w:style>
  <w:style w:type="character" w:styleId="Textoennegrita">
    <w:name w:val="Strong"/>
    <w:basedOn w:val="Fuentedeprrafopredeter"/>
    <w:uiPriority w:val="22"/>
    <w:qFormat/>
    <w:rsid w:val="009C58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C58D1"/>
    <w:rPr>
      <w:color w:val="0000FF"/>
      <w:u w:val="single"/>
    </w:rPr>
  </w:style>
  <w:style w:type="character" w:customStyle="1" w:styleId="descripcion">
    <w:name w:val="descripcion"/>
    <w:basedOn w:val="Fuentedeprrafopredeter"/>
    <w:rsid w:val="00C00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ms-asesor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CODINUCOVA</dc:creator>
  <cp:lastModifiedBy>maricarmen</cp:lastModifiedBy>
  <cp:revision>2</cp:revision>
  <dcterms:created xsi:type="dcterms:W3CDTF">2013-08-30T09:25:00Z</dcterms:created>
  <dcterms:modified xsi:type="dcterms:W3CDTF">2013-08-30T09:25:00Z</dcterms:modified>
</cp:coreProperties>
</file>